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038" w:rsidRPr="00A43038" w:rsidRDefault="00A43038" w:rsidP="00A4303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color w:val="00FF00"/>
          <w:kern w:val="36"/>
          <w:sz w:val="48"/>
          <w:szCs w:val="48"/>
          <w:lang w:eastAsia="sk-SK"/>
        </w:rPr>
        <w:t>Miestne dane a poplatky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Podmienky určovania a vyberania miestnych daní a poplatkov na území obce upravuje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Všeobecné záväzné nariadenie obce </w:t>
      </w:r>
      <w:r w:rsidR="00D2577D">
        <w:rPr>
          <w:rFonts w:ascii="Times New Roman" w:eastAsia="Times New Roman" w:hAnsi="Times New Roman" w:cs="Times New Roman"/>
          <w:sz w:val="24"/>
          <w:szCs w:val="24"/>
          <w:lang w:eastAsia="sk-SK"/>
        </w:rPr>
        <w:t>Bodzianske Lúky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miestnych daniach a poplatkoch.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color w:val="00FF00"/>
          <w:sz w:val="36"/>
          <w:szCs w:val="36"/>
          <w:lang w:eastAsia="sk-SK"/>
        </w:rPr>
        <w:t>Daň z nehnuteľnosti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Priznanie k dani z nehnuteľnosti je daňovník povinný podať na predpísaných tlačivách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do 31. januára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toho zdaňovacieho obdobia, v ktorom mu vznikla daňová povinnosť k dani alebo nastala zmena daňovej povinnosti. V tomto tlačive daňovník označí druh priznania.</w:t>
      </w:r>
    </w:p>
    <w:p w:rsidR="00A43038" w:rsidRPr="00A43038" w:rsidRDefault="00A43038" w:rsidP="00A43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Priznanie“ 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- podáva daňovník, ktorý správcovi dane v obci podáva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priznanie prvýkrát</w:t>
      </w:r>
    </w:p>
    <w:p w:rsidR="00A43038" w:rsidRPr="00A43038" w:rsidRDefault="00A43038" w:rsidP="00A43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Čiastkové priznanie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– podáva daňovník, ktorý už podal daňové priznanie k dani v predchádzajúcom období a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 xml:space="preserve">vznikla mu nová daňová povinnosť k dani 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(nadobudol novú nehnuteľnosť kúpou, darovaním, dedením, dražbou alebo nastala nová skutočnosť, ktorá má vplyv na vyrubene dane (stavebné povolenie, kolaudácia, zmena účelu užívania stavby, bytu …)</w:t>
      </w:r>
    </w:p>
    <w:p w:rsidR="00A43038" w:rsidRPr="00A43038" w:rsidRDefault="00A43038" w:rsidP="00A43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Opravné priznanie“ 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- podáva daňovník, ktorý opravuje priznanie k dani pred uplynutím lehoty na podanie priznania. Na vyrubenie dane je rozhodujúce posledné podané opravné priznanie.</w:t>
      </w:r>
    </w:p>
    <w:p w:rsidR="00A43038" w:rsidRPr="00A43038" w:rsidRDefault="00A43038" w:rsidP="00A4303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„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Dodatočné priznanie“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podáva daňovník najneskôr do 4-roch rokov od konca roka, v ktorom mu vznikla povinnosť podať priznanie, ak zistí, že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v priznaní uviedol nesprávne údaje.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Daňovník je aj v priebehu zdaňovacieho obdobia povinný oznámiť správcovi dane všetky skutočnosti rozhodujúce pre vznik (zánik) daňovej povinnosti, ako aj každú zmenu týchto skutočností (predaj, prevod, dedičstvo, darovanie, stavebné úpravy a pod.).</w:t>
      </w:r>
    </w:p>
    <w:p w:rsidR="00A43038" w:rsidRPr="00A43038" w:rsidRDefault="00A43038" w:rsidP="00A430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 nadobudnutí nehnuteľnosti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 xml:space="preserve">vydražením alebo dedením v priebehu roka 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daňová povinnosť vzniká prvým dňom mesiaca nasledujúceho po dni, v ktorom sa dedič stal vlastníkom nehnuteľnosti.</w:t>
      </w:r>
    </w:p>
    <w:p w:rsidR="00A43038" w:rsidRPr="00A43038" w:rsidRDefault="00A43038" w:rsidP="00A430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Daňovník je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povinný podať priznanie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k tejto dani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v lehote do 30 dní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od vzniku daňovej povinnosti.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Daňovník uplatní 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 xml:space="preserve">nárok na zníženie alebo oslobodenie dane 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podľa platného VZN v čiastkovom priznaní na to zdaňovacie obdobie, na ktoré mu prvýkrát vzniká nárok na zníženie dane alebo oslobodenie od dane :</w:t>
      </w:r>
    </w:p>
    <w:p w:rsidR="00A43038" w:rsidRPr="00A43038" w:rsidRDefault="00A43038" w:rsidP="00A4303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najneskôr v lehote do 31. januára toho zdaňovacieho obdobia, v ktorom mu vznikol nárok na zníženie alebo oslobodenie od dane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>Ak si daňovník neuplatní nárok na zníženie alebo oslobodenie v stanovenej lehote, nárok na príslušné zdaňovacie obdobie mu zaniká.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Daň za psa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lastRenderedPageBreak/>
        <w:t>Predmetom dane za psa je pes starší ako 6 mesiacov chovaný fyzickou alebo právnickou osobou. Základom dane je počet psov.</w:t>
      </w:r>
    </w:p>
    <w:p w:rsidR="00A43038" w:rsidRPr="00A43038" w:rsidRDefault="00A43038" w:rsidP="00A430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sadzba dane je </w:t>
      </w:r>
      <w:r w:rsidR="00D2577D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2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,50 € za jedného psa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 kalendárny rok.</w:t>
      </w:r>
    </w:p>
    <w:p w:rsidR="00A43038" w:rsidRPr="00A43038" w:rsidRDefault="00A43038" w:rsidP="00A4303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daňovník je povinný písomne oznámiť obecnému úradu vznik alebo zánik daňovej povinnosti v lehote do 30 dní od vzniku alebo zániku daňovej povinnosti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Poplatok za komunálne odpady a drobné stavebné odpady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Miestny poplatok za komunálne odpady a drobné stavebné odpady sa platí za komunálne odpady a drobné stavebné odpady, ktoré vznikajú na území obce. Poplatníkom je fyzická osoba, ktorá ma v obci trvalý alebo prechodný pobyt a právnická osoba, ktorá podniká na území obce.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Poplatok je určený VZN obce a vyrubuje sa každoročne rozhodnutím na celé zdaňovacie obdobie.</w:t>
      </w:r>
    </w:p>
    <w:p w:rsidR="00A43038" w:rsidRPr="00A43038" w:rsidRDefault="00D2577D" w:rsidP="00A4303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Sadzba poplatku je 13</w:t>
      </w:r>
      <w:r w:rsidR="00A43038"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,00 € /rok </w:t>
      </w:r>
      <w:r w:rsidR="00A43038"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za každú fyzickú osobu prihlásenú na trvalý alebo prechodný pobyt v obci a pr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ávnickú alebo fyzickú osobu oprá</w:t>
      </w:r>
      <w:r w:rsidR="00A43038"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vnenú na podnikanie</w:t>
      </w:r>
    </w:p>
    <w:p w:rsidR="00D2577D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Obec zníži (odpustí) poplatok</w:t>
      </w: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  </w:t>
      </w:r>
    </w:p>
    <w:p w:rsidR="00A43038" w:rsidRPr="00D2577D" w:rsidRDefault="00A43038" w:rsidP="00D2577D">
      <w:pPr>
        <w:pStyle w:val="Odsekzoznamu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2577D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základe písomnej žiadosti a podkladov, že viac ako 90 dní v zdaňovacom období sa nezdržiaval na území obce </w:t>
      </w:r>
      <w:r w:rsidR="00D2577D" w:rsidRPr="00D2577D">
        <w:rPr>
          <w:rFonts w:ascii="Times New Roman" w:eastAsia="Times New Roman" w:hAnsi="Times New Roman" w:cs="Times New Roman"/>
          <w:sz w:val="24"/>
          <w:szCs w:val="24"/>
          <w:lang w:eastAsia="sk-SK"/>
        </w:rPr>
        <w:t>Bodzianske Lúky</w:t>
      </w:r>
      <w:r w:rsidRPr="00D2577D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Podkladmi pre zníženie (odpustenie) poplatku sú :</w:t>
      </w:r>
    </w:p>
    <w:p w:rsidR="00A43038" w:rsidRPr="00A43038" w:rsidRDefault="00A43038" w:rsidP="00A430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návšteve školy, potvrdenie o ubytovaní na internáte</w:t>
      </w:r>
    </w:p>
    <w:p w:rsidR="00A43038" w:rsidRPr="00A43038" w:rsidRDefault="00A43038" w:rsidP="00A430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od zamestnávateľa alebo agentúry, že vykonáva prácu v zahraničí alebo pracovná zmluva, pracovné povolenie alebo čestné vyhlásenie</w:t>
      </w:r>
    </w:p>
    <w:p w:rsidR="00A43038" w:rsidRDefault="00A43038" w:rsidP="00A4303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t>potvrdenie o prechodnom pobyte a vyrubení/zaplatení poplatku v danej obci</w:t>
      </w:r>
    </w:p>
    <w:p w:rsidR="00D2577D" w:rsidRDefault="00D2577D" w:rsidP="00D2577D">
      <w:pPr>
        <w:pStyle w:val="Odsekzoznamu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 základe písomnej žiadosti poplatníka v lokalite, kde je sťažený zber komunálneho odpadu zníži o 1/3-u</w:t>
      </w:r>
    </w:p>
    <w:p w:rsidR="00D2577D" w:rsidRPr="00D2577D" w:rsidRDefault="00D2577D" w:rsidP="00D2577D">
      <w:pPr>
        <w:pStyle w:val="Odsekzoznamu"/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na základe písomnej žiadosti poplatníka, kde v spoločnej domácnosti žije viac ako štyri osôb s maloletými deťmi, je poplatok 52 €.</w:t>
      </w:r>
      <w:bookmarkStart w:id="0" w:name="_GoBack"/>
      <w:bookmarkEnd w:id="0"/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 xml:space="preserve">Ak si poplatník neuplatní nárok na zníženie </w:t>
      </w:r>
      <w:proofErr w:type="spellStart"/>
      <w:r w:rsidRPr="00A4303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>popatku</w:t>
      </w:r>
      <w:proofErr w:type="spellEnd"/>
      <w:r w:rsidRPr="00A4303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sk-SK"/>
        </w:rPr>
        <w:t xml:space="preserve"> do 31.1. príslušného kalendárneho roka podaním žiadosti a v tejto lehote nepredloží príslušné doklady, nárok na níženie poplatku za toto obdobie zaniká.</w:t>
      </w:r>
    </w:p>
    <w:p w:rsidR="00A43038" w:rsidRPr="00A43038" w:rsidRDefault="00A43038" w:rsidP="00A430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4303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Legislatíva</w:t>
      </w:r>
      <w:r w:rsidRPr="00A4303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A43038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Zákon č. 582/2004 o miestnych daniach a miestnom poplatku za komunálne odpady a drobné stavebné odpady</w:t>
      </w:r>
    </w:p>
    <w:p w:rsidR="00917129" w:rsidRDefault="00917129"/>
    <w:sectPr w:rsidR="009171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BD3"/>
    <w:multiLevelType w:val="multilevel"/>
    <w:tmpl w:val="9B327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B4227E"/>
    <w:multiLevelType w:val="multilevel"/>
    <w:tmpl w:val="D754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19B00A2"/>
    <w:multiLevelType w:val="multilevel"/>
    <w:tmpl w:val="E158A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1F7118"/>
    <w:multiLevelType w:val="hybridMultilevel"/>
    <w:tmpl w:val="22F4567A"/>
    <w:lvl w:ilvl="0" w:tplc="D67A8B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627A7E"/>
    <w:multiLevelType w:val="multilevel"/>
    <w:tmpl w:val="EC82C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A15F4D"/>
    <w:multiLevelType w:val="multilevel"/>
    <w:tmpl w:val="96C8E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DE179F3"/>
    <w:multiLevelType w:val="multilevel"/>
    <w:tmpl w:val="46F0F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038"/>
    <w:rsid w:val="00917129"/>
    <w:rsid w:val="00A43038"/>
    <w:rsid w:val="00D25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257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D257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1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628</Words>
  <Characters>3582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2</cp:revision>
  <dcterms:created xsi:type="dcterms:W3CDTF">2017-03-21T15:56:00Z</dcterms:created>
  <dcterms:modified xsi:type="dcterms:W3CDTF">2017-03-22T08:52:00Z</dcterms:modified>
</cp:coreProperties>
</file>